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48754" cy="3065585"/>
                <wp:effectExtent l="0" t="0" r="2349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754" cy="3065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4.15pt;height:2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" filled="f" strokecolor="#7030a0" strokeweight="1pt"/>
            </w:pict>
          </mc:Fallback>
        </mc:AlternateContent>
      </w:r>
      <w:r w:rsidR="00C912C9">
        <w:rPr>
          <w:rFonts w:ascii="Arial" w:hAnsi="Arial" w:cs="Arial"/>
          <w:b/>
          <w:color w:val="7030A0"/>
          <w:sz w:val="28"/>
          <w:szCs w:val="28"/>
        </w:rPr>
        <w:t>LA MARELLE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252A46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la terre au ciel : jeu de la marelle, un classique revisité avec l'apprentissage des chiffres </w:t>
      </w:r>
      <w:r w:rsidR="001A443D">
        <w:rPr>
          <w:rFonts w:ascii="Arial" w:hAnsi="Arial" w:cs="Arial"/>
        </w:rPr>
        <w:t xml:space="preserve">en éwé.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D21C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98001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D21C5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D21C5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D21C5">
        <w:rPr>
          <w:rFonts w:ascii="Arial" w:hAnsi="Arial" w:cs="Arial"/>
        </w:rPr>
        <w:t xml:space="preserve">- </w:t>
      </w:r>
    </w:p>
    <w:p w:rsidR="0094240B" w:rsidRPr="0094240B" w:rsidRDefault="00980019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1D21C5">
        <w:rPr>
          <w:rFonts w:ascii="Arial" w:hAnsi="Arial" w:cs="Arial"/>
        </w:rPr>
        <w:t xml:space="preserve">CM24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D21C5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1D21C5">
        <w:rPr>
          <w:rFonts w:ascii="Arial" w:hAnsi="Arial" w:cs="Arial"/>
        </w:rPr>
        <w:t xml:space="preserve"> Communication, stratégie</w:t>
      </w:r>
      <w:r w:rsidR="001115DA">
        <w:rPr>
          <w:rFonts w:ascii="Arial" w:hAnsi="Arial" w:cs="Arial"/>
        </w:rPr>
        <w:t>s</w:t>
      </w:r>
      <w:bookmarkStart w:id="0" w:name="_GoBack"/>
      <w:bookmarkEnd w:id="0"/>
      <w:r w:rsidR="001D21C5">
        <w:rPr>
          <w:rFonts w:ascii="Arial" w:hAnsi="Arial" w:cs="Arial"/>
        </w:rPr>
        <w:t xml:space="preserve"> d'apprentissage </w:t>
      </w:r>
    </w:p>
    <w:p w:rsidR="00843B48" w:rsidRDefault="00843B48" w:rsidP="00F723D3">
      <w:pPr>
        <w:rPr>
          <w:rFonts w:ascii="Arial" w:hAnsi="Arial" w:cs="Arial"/>
        </w:rPr>
      </w:pPr>
    </w:p>
    <w:p w:rsidR="004B3F3D" w:rsidRPr="00E71D3F" w:rsidRDefault="00E71D3F" w:rsidP="00E71D3F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C912C9">
        <w:rPr>
          <w:rFonts w:ascii="Arial" w:hAnsi="Arial" w:cs="Arial"/>
          <w:b/>
        </w:rPr>
        <w:t>marelle</w:t>
      </w:r>
      <w:r>
        <w:rPr>
          <w:rFonts w:ascii="Arial" w:hAnsi="Arial" w:cs="Arial"/>
          <w:b/>
        </w:rPr>
        <w:t xml:space="preserve">" 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C912C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craies </w:t>
      </w:r>
    </w:p>
    <w:p w:rsidR="00C912C9" w:rsidRDefault="00C912C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cailloux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92" w:rsidRDefault="00DF4092" w:rsidP="00687DE3">
      <w:pPr>
        <w:spacing w:after="0" w:line="240" w:lineRule="auto"/>
      </w:pPr>
      <w:r>
        <w:separator/>
      </w:r>
    </w:p>
  </w:endnote>
  <w:endnote w:type="continuationSeparator" w:id="0">
    <w:p w:rsidR="00DF4092" w:rsidRDefault="00DF409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92" w:rsidRDefault="00DF4092" w:rsidP="00687DE3">
      <w:pPr>
        <w:spacing w:after="0" w:line="240" w:lineRule="auto"/>
      </w:pPr>
      <w:r>
        <w:separator/>
      </w:r>
    </w:p>
  </w:footnote>
  <w:footnote w:type="continuationSeparator" w:id="0">
    <w:p w:rsidR="00DF4092" w:rsidRDefault="00DF409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115DA"/>
    <w:rsid w:val="001A443D"/>
    <w:rsid w:val="001A4A00"/>
    <w:rsid w:val="001D21C5"/>
    <w:rsid w:val="00252A46"/>
    <w:rsid w:val="003F707B"/>
    <w:rsid w:val="004163C9"/>
    <w:rsid w:val="004B3F3D"/>
    <w:rsid w:val="00507F03"/>
    <w:rsid w:val="00687DE3"/>
    <w:rsid w:val="00716697"/>
    <w:rsid w:val="007239B2"/>
    <w:rsid w:val="00843B48"/>
    <w:rsid w:val="008844A5"/>
    <w:rsid w:val="0094240B"/>
    <w:rsid w:val="00980019"/>
    <w:rsid w:val="00C864DC"/>
    <w:rsid w:val="00C912C9"/>
    <w:rsid w:val="00D61C79"/>
    <w:rsid w:val="00D660C8"/>
    <w:rsid w:val="00D75DB1"/>
    <w:rsid w:val="00DF4092"/>
    <w:rsid w:val="00DF5E50"/>
    <w:rsid w:val="00E71D3F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4456672A.dotm</Template>
  <TotalTime>18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4</cp:revision>
  <dcterms:created xsi:type="dcterms:W3CDTF">2019-07-19T09:48:00Z</dcterms:created>
  <dcterms:modified xsi:type="dcterms:W3CDTF">2019-07-29T06:46:00Z</dcterms:modified>
</cp:coreProperties>
</file>